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B" w:rsidRPr="00FA7A61" w:rsidRDefault="006F4248" w:rsidP="006F4248">
      <w:pPr>
        <w:ind w:left="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1.15pt;margin-top:-30.35pt;width:271.5pt;height:25.5pt;z-index:251659264" stroked="f">
            <v:textbox>
              <w:txbxContent>
                <w:p w:rsidR="006F4248" w:rsidRPr="006F4248" w:rsidRDefault="006F4248" w:rsidP="006F4248">
                  <w:pPr>
                    <w:ind w:left="0" w:firstLine="0"/>
                    <w:rPr>
                      <w:b/>
                      <w:smallCaps/>
                      <w:sz w:val="32"/>
                    </w:rPr>
                  </w:pPr>
                  <w:r w:rsidRPr="006F4248">
                    <w:rPr>
                      <w:b/>
                      <w:smallCaps/>
                      <w:sz w:val="32"/>
                    </w:rPr>
                    <w:t>Frise chronologique culture générale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11.15pt;margin-top:-59.6pt;width:369.75pt;height:87.75pt;z-index:251658240"/>
        </w:pict>
      </w:r>
    </w:p>
    <w:p w:rsidR="009452A3" w:rsidRDefault="009452A3"/>
    <w:tbl>
      <w:tblPr>
        <w:tblStyle w:val="Grilledutableau"/>
        <w:tblW w:w="14187" w:type="dxa"/>
        <w:tblInd w:w="238" w:type="dxa"/>
        <w:tblLook w:val="04A0"/>
      </w:tblPr>
      <w:tblGrid>
        <w:gridCol w:w="1430"/>
        <w:gridCol w:w="2268"/>
        <w:gridCol w:w="2409"/>
        <w:gridCol w:w="2694"/>
        <w:gridCol w:w="2551"/>
        <w:gridCol w:w="2835"/>
      </w:tblGrid>
      <w:tr w:rsidR="00FA7A61" w:rsidRPr="00FA7A61" w:rsidTr="00FA7A61">
        <w:tc>
          <w:tcPr>
            <w:tcW w:w="1430" w:type="dxa"/>
          </w:tcPr>
          <w:p w:rsidR="00FA7A61" w:rsidRPr="00FA7A61" w:rsidRDefault="00FA7A61">
            <w:pPr>
              <w:ind w:left="0" w:firstLine="0"/>
              <w:rPr>
                <w:b/>
              </w:rPr>
            </w:pPr>
            <w:r w:rsidRPr="00FA7A61">
              <w:rPr>
                <w:b/>
              </w:rPr>
              <w:t>Siècle</w:t>
            </w:r>
          </w:p>
        </w:tc>
        <w:tc>
          <w:tcPr>
            <w:tcW w:w="2268" w:type="dxa"/>
          </w:tcPr>
          <w:p w:rsidR="00FA7A61" w:rsidRPr="00FA7A61" w:rsidRDefault="00FA7A61">
            <w:pPr>
              <w:ind w:left="0" w:firstLine="0"/>
              <w:rPr>
                <w:b/>
              </w:rPr>
            </w:pPr>
            <w:r w:rsidRPr="00FA7A61">
              <w:rPr>
                <w:b/>
              </w:rPr>
              <w:t>XVI</w:t>
            </w:r>
            <w:r w:rsidRPr="00FA7A61">
              <w:rPr>
                <w:b/>
                <w:vertAlign w:val="superscript"/>
              </w:rPr>
              <w:t>e</w:t>
            </w:r>
          </w:p>
        </w:tc>
        <w:tc>
          <w:tcPr>
            <w:tcW w:w="2409" w:type="dxa"/>
          </w:tcPr>
          <w:p w:rsidR="00FA7A61" w:rsidRPr="00FA7A61" w:rsidRDefault="00FA7A61">
            <w:pPr>
              <w:ind w:left="0" w:firstLine="0"/>
              <w:rPr>
                <w:b/>
              </w:rPr>
            </w:pPr>
            <w:r w:rsidRPr="00FA7A61">
              <w:rPr>
                <w:b/>
              </w:rPr>
              <w:t>XVII</w:t>
            </w:r>
            <w:r w:rsidRPr="00FA7A61">
              <w:rPr>
                <w:b/>
                <w:vertAlign w:val="superscript"/>
              </w:rPr>
              <w:t>e</w:t>
            </w:r>
          </w:p>
        </w:tc>
        <w:tc>
          <w:tcPr>
            <w:tcW w:w="2694" w:type="dxa"/>
          </w:tcPr>
          <w:p w:rsidR="00FA7A61" w:rsidRPr="00FA7A61" w:rsidRDefault="00FA7A61">
            <w:pPr>
              <w:ind w:left="0" w:firstLine="0"/>
              <w:rPr>
                <w:b/>
              </w:rPr>
            </w:pPr>
            <w:r w:rsidRPr="00FA7A61">
              <w:rPr>
                <w:b/>
              </w:rPr>
              <w:t>XVIII</w:t>
            </w:r>
            <w:r w:rsidRPr="00FA7A61">
              <w:rPr>
                <w:b/>
                <w:vertAlign w:val="superscript"/>
              </w:rPr>
              <w:t>e</w:t>
            </w:r>
          </w:p>
        </w:tc>
        <w:tc>
          <w:tcPr>
            <w:tcW w:w="2551" w:type="dxa"/>
          </w:tcPr>
          <w:p w:rsidR="00FA7A61" w:rsidRPr="00FA7A61" w:rsidRDefault="00FA7A61">
            <w:pPr>
              <w:ind w:left="0" w:firstLine="0"/>
              <w:rPr>
                <w:b/>
              </w:rPr>
            </w:pPr>
            <w:r w:rsidRPr="00FA7A61">
              <w:rPr>
                <w:b/>
              </w:rPr>
              <w:t>XIX</w:t>
            </w:r>
            <w:r w:rsidRPr="00FA7A61">
              <w:rPr>
                <w:b/>
                <w:vertAlign w:val="superscript"/>
              </w:rPr>
              <w:t>e</w:t>
            </w:r>
          </w:p>
        </w:tc>
        <w:tc>
          <w:tcPr>
            <w:tcW w:w="2835" w:type="dxa"/>
          </w:tcPr>
          <w:p w:rsidR="00FA7A61" w:rsidRPr="00FA7A61" w:rsidRDefault="00FA7A61">
            <w:pPr>
              <w:ind w:left="0" w:firstLine="0"/>
              <w:rPr>
                <w:b/>
              </w:rPr>
            </w:pPr>
            <w:r w:rsidRPr="00FA7A61">
              <w:rPr>
                <w:b/>
              </w:rPr>
              <w:t>XX</w:t>
            </w:r>
            <w:r w:rsidRPr="00FA7A61">
              <w:rPr>
                <w:b/>
                <w:vertAlign w:val="superscript"/>
              </w:rPr>
              <w:t>e</w:t>
            </w:r>
          </w:p>
        </w:tc>
      </w:tr>
      <w:tr w:rsidR="00FA7A61" w:rsidTr="00FA7A61">
        <w:tc>
          <w:tcPr>
            <w:tcW w:w="1430" w:type="dxa"/>
          </w:tcPr>
          <w:p w:rsidR="00FA7A61" w:rsidRPr="00FA7A61" w:rsidRDefault="00FA7A61">
            <w:pPr>
              <w:ind w:left="0" w:firstLine="0"/>
              <w:rPr>
                <w:b/>
              </w:rPr>
            </w:pPr>
            <w:r w:rsidRPr="00FA7A61">
              <w:rPr>
                <w:b/>
              </w:rPr>
              <w:t>Histoire de France/ du monde</w:t>
            </w:r>
          </w:p>
        </w:tc>
        <w:tc>
          <w:tcPr>
            <w:tcW w:w="2268" w:type="dxa"/>
          </w:tcPr>
          <w:p w:rsidR="00FA7A61" w:rsidRDefault="00FA7A61">
            <w:pPr>
              <w:ind w:left="0" w:firstLine="0"/>
            </w:pPr>
            <w:r>
              <w:t>1515 : Victoire de François I</w:t>
            </w:r>
            <w:r w:rsidRPr="006025BA">
              <w:rPr>
                <w:vertAlign w:val="superscript"/>
              </w:rPr>
              <w:t>er</w:t>
            </w:r>
            <w:r>
              <w:t xml:space="preserve"> à Marignan</w:t>
            </w:r>
          </w:p>
          <w:p w:rsidR="006025BA" w:rsidRDefault="006025BA">
            <w:pPr>
              <w:ind w:left="0" w:firstLine="0"/>
            </w:pPr>
          </w:p>
          <w:p w:rsidR="00FA7A61" w:rsidRDefault="00FA7A61">
            <w:pPr>
              <w:ind w:left="0" w:firstLine="0"/>
            </w:pPr>
            <w:r>
              <w:t>1598 : Edit de Nantes (Henri IV)</w:t>
            </w:r>
          </w:p>
        </w:tc>
        <w:tc>
          <w:tcPr>
            <w:tcW w:w="2409" w:type="dxa"/>
          </w:tcPr>
          <w:p w:rsidR="00FA7A61" w:rsidRDefault="00FA7A61">
            <w:pPr>
              <w:ind w:left="0" w:firstLine="0"/>
            </w:pPr>
            <w:r>
              <w:t>1635 : Création de l’Académie française</w:t>
            </w:r>
          </w:p>
          <w:p w:rsidR="006025BA" w:rsidRDefault="006025BA">
            <w:pPr>
              <w:ind w:left="0" w:firstLine="0"/>
            </w:pPr>
          </w:p>
          <w:p w:rsidR="00FA7A61" w:rsidRDefault="00FA7A61">
            <w:pPr>
              <w:ind w:left="0" w:firstLine="0"/>
            </w:pPr>
            <w:r>
              <w:t>1661-1715 : Règne personnel de Louis XIV (la cour s’installe à Versailles en 1682)</w:t>
            </w:r>
          </w:p>
        </w:tc>
        <w:tc>
          <w:tcPr>
            <w:tcW w:w="2694" w:type="dxa"/>
          </w:tcPr>
          <w:p w:rsidR="00FA7A61" w:rsidRDefault="00FA7A61">
            <w:pPr>
              <w:ind w:left="0" w:firstLine="0"/>
            </w:pPr>
            <w:r>
              <w:t>1763 : Traité de Paris : La France perd l’Inde et le Canada</w:t>
            </w:r>
          </w:p>
          <w:p w:rsidR="00FA7A61" w:rsidRDefault="00FA7A61">
            <w:pPr>
              <w:ind w:left="0" w:firstLine="0"/>
            </w:pPr>
            <w:r>
              <w:t>1783 : Création des USA</w:t>
            </w:r>
          </w:p>
          <w:p w:rsidR="006025BA" w:rsidRDefault="006025BA">
            <w:pPr>
              <w:ind w:left="0" w:firstLine="0"/>
            </w:pPr>
          </w:p>
          <w:p w:rsidR="00FA7A61" w:rsidRDefault="00FA7A61">
            <w:pPr>
              <w:ind w:left="0" w:firstLine="0"/>
            </w:pPr>
            <w:r>
              <w:t>1789 : Révolution</w:t>
            </w:r>
          </w:p>
          <w:p w:rsidR="00FA7A61" w:rsidRDefault="00FA7A61">
            <w:pPr>
              <w:ind w:left="0" w:firstLine="0"/>
            </w:pPr>
            <w:r>
              <w:t>1793 : Exécution de Louis XVI</w:t>
            </w:r>
          </w:p>
        </w:tc>
        <w:tc>
          <w:tcPr>
            <w:tcW w:w="2551" w:type="dxa"/>
          </w:tcPr>
          <w:p w:rsidR="00FA7A61" w:rsidRDefault="00FA7A61">
            <w:pPr>
              <w:ind w:left="0" w:firstLine="0"/>
            </w:pPr>
            <w:r>
              <w:t>1804-1815 : Napoléon I</w:t>
            </w:r>
            <w:r w:rsidRPr="006025BA">
              <w:rPr>
                <w:vertAlign w:val="superscript"/>
              </w:rPr>
              <w:t>er</w:t>
            </w:r>
            <w:r>
              <w:t xml:space="preserve"> Empereur</w:t>
            </w:r>
          </w:p>
          <w:p w:rsidR="00FA7A61" w:rsidRDefault="00FA7A61">
            <w:pPr>
              <w:ind w:left="0" w:firstLine="0"/>
            </w:pPr>
            <w:r>
              <w:t xml:space="preserve">1848 : </w:t>
            </w:r>
            <w:proofErr w:type="spellStart"/>
            <w:r>
              <w:t>II</w:t>
            </w:r>
            <w:r w:rsidRPr="006025BA">
              <w:rPr>
                <w:vertAlign w:val="superscript"/>
              </w:rPr>
              <w:t>nde</w:t>
            </w:r>
            <w:proofErr w:type="spellEnd"/>
            <w:r>
              <w:t xml:space="preserve"> République</w:t>
            </w:r>
          </w:p>
          <w:p w:rsidR="00FA7A61" w:rsidRDefault="00FA7A61">
            <w:pPr>
              <w:ind w:left="0" w:firstLine="0"/>
            </w:pPr>
            <w:r>
              <w:t xml:space="preserve">1852 : </w:t>
            </w:r>
            <w:proofErr w:type="spellStart"/>
            <w:r>
              <w:t>II</w:t>
            </w:r>
            <w:r w:rsidRPr="006025BA">
              <w:rPr>
                <w:vertAlign w:val="superscript"/>
              </w:rPr>
              <w:t>nd</w:t>
            </w:r>
            <w:proofErr w:type="spellEnd"/>
            <w:r>
              <w:t xml:space="preserve"> Empire</w:t>
            </w:r>
          </w:p>
          <w:p w:rsidR="00FA7A61" w:rsidRDefault="00FA7A61">
            <w:pPr>
              <w:ind w:left="0" w:firstLine="0"/>
            </w:pPr>
            <w:r>
              <w:t>1870 : Guerre avec la Prusse/ III</w:t>
            </w:r>
            <w:r w:rsidRPr="006025BA">
              <w:rPr>
                <w:vertAlign w:val="superscript"/>
              </w:rPr>
              <w:t>e</w:t>
            </w:r>
            <w:r>
              <w:t xml:space="preserve"> République</w:t>
            </w:r>
          </w:p>
          <w:p w:rsidR="00FA7A61" w:rsidRDefault="00FA7A61">
            <w:pPr>
              <w:ind w:left="0" w:firstLine="0"/>
            </w:pPr>
            <w:r>
              <w:t>1898 : affaire Dreyfus</w:t>
            </w:r>
          </w:p>
        </w:tc>
        <w:tc>
          <w:tcPr>
            <w:tcW w:w="2835" w:type="dxa"/>
          </w:tcPr>
          <w:p w:rsidR="00FA7A61" w:rsidRDefault="00FA7A61">
            <w:pPr>
              <w:ind w:left="0" w:firstLine="0"/>
            </w:pPr>
            <w:r>
              <w:t>1905 : Loi de séparation des Eglises et de l’Etat</w:t>
            </w:r>
          </w:p>
          <w:p w:rsidR="00FA7A61" w:rsidRDefault="00FA7A61">
            <w:pPr>
              <w:ind w:left="0" w:firstLine="0"/>
            </w:pPr>
            <w:r>
              <w:t>1914-1918 : Guerre</w:t>
            </w:r>
          </w:p>
          <w:p w:rsidR="00FA7A61" w:rsidRDefault="00FA7A61">
            <w:pPr>
              <w:ind w:left="0" w:firstLine="0"/>
            </w:pPr>
            <w:r>
              <w:t>1929 : krach boursier (Wall Street)</w:t>
            </w:r>
          </w:p>
          <w:p w:rsidR="00FA7A61" w:rsidRDefault="00FA7A61">
            <w:pPr>
              <w:ind w:left="0" w:firstLine="0"/>
            </w:pPr>
            <w:r>
              <w:t>1939-1945 : Guerre</w:t>
            </w:r>
          </w:p>
          <w:p w:rsidR="00FA7A61" w:rsidRDefault="00FA7A61">
            <w:pPr>
              <w:ind w:left="0" w:firstLine="0"/>
            </w:pPr>
            <w:r>
              <w:t>1946 : I</w:t>
            </w:r>
            <w:r w:rsidR="006025BA">
              <w:t>V</w:t>
            </w:r>
            <w:r w:rsidRPr="006025BA">
              <w:rPr>
                <w:vertAlign w:val="superscript"/>
              </w:rPr>
              <w:t>e</w:t>
            </w:r>
            <w:r>
              <w:t xml:space="preserve"> République</w:t>
            </w:r>
          </w:p>
          <w:p w:rsidR="00FA7A61" w:rsidRDefault="00FA7A61">
            <w:pPr>
              <w:ind w:left="0" w:firstLine="0"/>
            </w:pPr>
            <w:r>
              <w:t>1958 : V</w:t>
            </w:r>
            <w:r w:rsidRPr="006025BA">
              <w:rPr>
                <w:vertAlign w:val="superscript"/>
              </w:rPr>
              <w:t>e</w:t>
            </w:r>
            <w:r>
              <w:t xml:space="preserve"> République</w:t>
            </w:r>
          </w:p>
          <w:p w:rsidR="00FA7A61" w:rsidRDefault="00FA7A61">
            <w:pPr>
              <w:ind w:left="0" w:firstLine="0"/>
            </w:pPr>
            <w:r>
              <w:t>1989 : Chute du mur de Berlin</w:t>
            </w:r>
          </w:p>
        </w:tc>
      </w:tr>
      <w:tr w:rsidR="00FA7A61" w:rsidTr="00FA7A61">
        <w:tc>
          <w:tcPr>
            <w:tcW w:w="1430" w:type="dxa"/>
          </w:tcPr>
          <w:p w:rsidR="00FA7A61" w:rsidRPr="00FA7A61" w:rsidRDefault="00FA7A61">
            <w:pPr>
              <w:ind w:left="0" w:firstLine="0"/>
              <w:rPr>
                <w:b/>
              </w:rPr>
            </w:pPr>
            <w:r w:rsidRPr="00FA7A61">
              <w:rPr>
                <w:b/>
              </w:rPr>
              <w:t>Découvertes scientifiques</w:t>
            </w:r>
          </w:p>
        </w:tc>
        <w:tc>
          <w:tcPr>
            <w:tcW w:w="2268" w:type="dxa"/>
          </w:tcPr>
          <w:p w:rsidR="00FA7A61" w:rsidRDefault="00FA7A61">
            <w:pPr>
              <w:ind w:left="0" w:firstLine="0"/>
            </w:pPr>
            <w:r>
              <w:t xml:space="preserve">1590 : Découverte du microscope </w:t>
            </w:r>
          </w:p>
        </w:tc>
        <w:tc>
          <w:tcPr>
            <w:tcW w:w="2409" w:type="dxa"/>
          </w:tcPr>
          <w:p w:rsidR="00FA7A61" w:rsidRDefault="00FA7A61">
            <w:pPr>
              <w:ind w:left="0" w:firstLine="0"/>
            </w:pPr>
            <w:r>
              <w:t>1625 : Transfusion sanguine</w:t>
            </w:r>
          </w:p>
          <w:p w:rsidR="00FA7A61" w:rsidRDefault="00FA7A61">
            <w:pPr>
              <w:ind w:left="0" w:firstLine="0"/>
            </w:pPr>
            <w:r>
              <w:t>1662 : machine à calculer (Pascal)</w:t>
            </w:r>
          </w:p>
        </w:tc>
        <w:tc>
          <w:tcPr>
            <w:tcW w:w="2694" w:type="dxa"/>
          </w:tcPr>
          <w:p w:rsidR="00FA7A61" w:rsidRDefault="00FA7A61">
            <w:pPr>
              <w:ind w:left="0" w:firstLine="0"/>
            </w:pPr>
            <w:r>
              <w:t>1707 : Bateau à vapeur</w:t>
            </w:r>
          </w:p>
          <w:p w:rsidR="00FA7A61" w:rsidRDefault="00FA7A61">
            <w:pPr>
              <w:ind w:left="0" w:firstLine="0"/>
            </w:pPr>
            <w:r>
              <w:t>1735 :1</w:t>
            </w:r>
            <w:r w:rsidRPr="006025BA">
              <w:rPr>
                <w:vertAlign w:val="superscript"/>
              </w:rPr>
              <w:t>ere</w:t>
            </w:r>
            <w:r>
              <w:t xml:space="preserve"> appendicectomie</w:t>
            </w:r>
          </w:p>
          <w:p w:rsidR="00FA7A61" w:rsidRDefault="00FA7A61">
            <w:pPr>
              <w:ind w:left="0" w:firstLine="0"/>
            </w:pPr>
            <w:r>
              <w:t>1770 : Automobile</w:t>
            </w:r>
          </w:p>
          <w:p w:rsidR="00FA7A61" w:rsidRDefault="00FA7A61">
            <w:pPr>
              <w:ind w:left="0" w:firstLine="0"/>
            </w:pPr>
            <w:r>
              <w:t>1783 : Aérostat (Montgolfier)</w:t>
            </w:r>
          </w:p>
        </w:tc>
        <w:tc>
          <w:tcPr>
            <w:tcW w:w="2551" w:type="dxa"/>
          </w:tcPr>
          <w:p w:rsidR="00FA7A61" w:rsidRDefault="00FA7A61">
            <w:pPr>
              <w:ind w:left="0" w:firstLine="0"/>
            </w:pPr>
            <w:r>
              <w:t>1806 : Morphine</w:t>
            </w:r>
          </w:p>
          <w:p w:rsidR="00FA7A61" w:rsidRDefault="00FA7A61">
            <w:pPr>
              <w:ind w:left="0" w:firstLine="0"/>
            </w:pPr>
            <w:r>
              <w:t>1816 : Photographie (</w:t>
            </w:r>
            <w:proofErr w:type="spellStart"/>
            <w:r>
              <w:t>Nicephore</w:t>
            </w:r>
            <w:proofErr w:type="spellEnd"/>
            <w:r>
              <w:t xml:space="preserve"> Niepce)</w:t>
            </w:r>
          </w:p>
          <w:p w:rsidR="00FA7A61" w:rsidRDefault="00FA7A61">
            <w:pPr>
              <w:ind w:left="0" w:firstLine="0"/>
            </w:pPr>
            <w:r>
              <w:t>1829 : Système braille</w:t>
            </w:r>
          </w:p>
          <w:p w:rsidR="00FA7A61" w:rsidRDefault="00FA7A61">
            <w:pPr>
              <w:ind w:left="0" w:firstLine="0"/>
            </w:pPr>
            <w:r>
              <w:t>1883 : poubelle</w:t>
            </w:r>
          </w:p>
        </w:tc>
        <w:tc>
          <w:tcPr>
            <w:tcW w:w="2835" w:type="dxa"/>
          </w:tcPr>
          <w:p w:rsidR="00FA7A61" w:rsidRDefault="00FA7A61">
            <w:pPr>
              <w:ind w:left="0" w:firstLine="0"/>
            </w:pPr>
            <w:r>
              <w:t>1917 : Récepteur radio</w:t>
            </w:r>
          </w:p>
          <w:p w:rsidR="00FA7A61" w:rsidRDefault="00FA7A61">
            <w:pPr>
              <w:ind w:left="0" w:firstLine="0"/>
            </w:pPr>
            <w:r>
              <w:t>1928 : Pénicilline</w:t>
            </w:r>
          </w:p>
          <w:p w:rsidR="00FA7A61" w:rsidRDefault="00FA7A61">
            <w:pPr>
              <w:ind w:left="0" w:firstLine="0"/>
            </w:pPr>
            <w:r>
              <w:t>1934 : Radioactivité</w:t>
            </w:r>
          </w:p>
          <w:p w:rsidR="00FA7A61" w:rsidRDefault="00FA7A61">
            <w:pPr>
              <w:ind w:left="0" w:firstLine="0"/>
            </w:pPr>
            <w:r>
              <w:t>1985 : Dépistage du SIDA</w:t>
            </w:r>
          </w:p>
        </w:tc>
      </w:tr>
      <w:tr w:rsidR="00FA7A61" w:rsidTr="00FA7A61">
        <w:tc>
          <w:tcPr>
            <w:tcW w:w="1430" w:type="dxa"/>
          </w:tcPr>
          <w:p w:rsidR="00FA7A61" w:rsidRPr="00FA7A61" w:rsidRDefault="00FA7A61">
            <w:pPr>
              <w:ind w:left="0" w:firstLine="0"/>
              <w:rPr>
                <w:b/>
              </w:rPr>
            </w:pPr>
            <w:r w:rsidRPr="00FA7A61">
              <w:rPr>
                <w:b/>
              </w:rPr>
              <w:t>Littérature</w:t>
            </w:r>
          </w:p>
        </w:tc>
        <w:tc>
          <w:tcPr>
            <w:tcW w:w="2268" w:type="dxa"/>
          </w:tcPr>
          <w:p w:rsidR="00FA7A61" w:rsidRDefault="00FA7A61">
            <w:pPr>
              <w:ind w:left="0" w:firstLine="0"/>
            </w:pPr>
            <w:r>
              <w:t>Mouvement de la Pléiade : Ronsard, Du Bellay</w:t>
            </w:r>
          </w:p>
          <w:p w:rsidR="006025BA" w:rsidRDefault="006025BA">
            <w:pPr>
              <w:ind w:left="0" w:firstLine="0"/>
            </w:pPr>
          </w:p>
          <w:p w:rsidR="00FA7A61" w:rsidRDefault="00FA7A61">
            <w:pPr>
              <w:ind w:left="0" w:firstLine="0"/>
            </w:pPr>
            <w:r>
              <w:t>Humanisme : Montaigne, Rabelais</w:t>
            </w:r>
            <w:r w:rsidR="006025BA">
              <w:t>, Erasme</w:t>
            </w:r>
          </w:p>
        </w:tc>
        <w:tc>
          <w:tcPr>
            <w:tcW w:w="2409" w:type="dxa"/>
          </w:tcPr>
          <w:p w:rsidR="00FA7A61" w:rsidRDefault="00FA7A61">
            <w:pPr>
              <w:ind w:left="0" w:firstLine="0"/>
            </w:pPr>
            <w:r>
              <w:t>Baroque : H. d’Urfé, T. de Viau, F. de Malherbe</w:t>
            </w:r>
          </w:p>
          <w:p w:rsidR="006025BA" w:rsidRDefault="006025BA">
            <w:pPr>
              <w:ind w:left="0" w:firstLine="0"/>
            </w:pPr>
          </w:p>
          <w:p w:rsidR="00FA7A61" w:rsidRDefault="00FA7A61">
            <w:pPr>
              <w:ind w:left="0" w:firstLine="0"/>
            </w:pPr>
            <w:r>
              <w:t>Classicisme : Boileau, Corneille, Racine, Molière, La Fontaine, Descartes, Pascal</w:t>
            </w:r>
          </w:p>
        </w:tc>
        <w:tc>
          <w:tcPr>
            <w:tcW w:w="2694" w:type="dxa"/>
          </w:tcPr>
          <w:p w:rsidR="00FA7A61" w:rsidRDefault="00FA7A61">
            <w:pPr>
              <w:ind w:left="0" w:firstLine="0"/>
            </w:pPr>
            <w:r>
              <w:t>Les Lumières : Montesquieu, Voltaire, Rousseau, Diderot, D’Alembert, Marivaux, Laclos, Sade, Beaumarchais</w:t>
            </w:r>
          </w:p>
        </w:tc>
        <w:tc>
          <w:tcPr>
            <w:tcW w:w="2551" w:type="dxa"/>
          </w:tcPr>
          <w:p w:rsidR="00FA7A61" w:rsidRDefault="00FA7A61">
            <w:pPr>
              <w:ind w:left="0" w:firstLine="0"/>
            </w:pPr>
            <w:r>
              <w:t>Romantisme : Hugo, Lamartine, Chateaubriand</w:t>
            </w:r>
          </w:p>
          <w:p w:rsidR="00FA7A61" w:rsidRDefault="00FA7A61">
            <w:pPr>
              <w:ind w:left="0" w:firstLine="0"/>
            </w:pPr>
            <w:r>
              <w:t>Réalisme : Balzac, Flaubert, Zola, Maupassant</w:t>
            </w:r>
          </w:p>
          <w:p w:rsidR="00FA7A61" w:rsidRDefault="00FA7A61">
            <w:pPr>
              <w:ind w:left="0" w:firstLine="0"/>
            </w:pPr>
            <w:r>
              <w:t>Symbolisme : Baudelaire, Verlaine, Rimbaud</w:t>
            </w:r>
          </w:p>
        </w:tc>
        <w:tc>
          <w:tcPr>
            <w:tcW w:w="2835" w:type="dxa"/>
          </w:tcPr>
          <w:p w:rsidR="00FA7A61" w:rsidRDefault="00FA7A61">
            <w:pPr>
              <w:ind w:left="0" w:firstLine="0"/>
            </w:pPr>
            <w:r>
              <w:t>Apollinaire, Proust, Giono, Giraudoux</w:t>
            </w:r>
          </w:p>
          <w:p w:rsidR="00FA7A61" w:rsidRDefault="00FA7A61">
            <w:pPr>
              <w:ind w:left="0" w:firstLine="0"/>
            </w:pPr>
            <w:r>
              <w:t>Surréalisme : Breton, Eluard, Aragon</w:t>
            </w:r>
          </w:p>
          <w:p w:rsidR="00FA7A61" w:rsidRDefault="00FA7A61">
            <w:pPr>
              <w:ind w:left="0" w:firstLine="0"/>
            </w:pPr>
            <w:r>
              <w:t>Existentialisme : Camus, Sartre, de Beauvoir</w:t>
            </w:r>
          </w:p>
          <w:p w:rsidR="00FA7A61" w:rsidRDefault="00FA7A61">
            <w:pPr>
              <w:ind w:left="0" w:firstLine="0"/>
            </w:pPr>
            <w:r>
              <w:t>Absurde : Beckett, Ionesco</w:t>
            </w:r>
          </w:p>
          <w:p w:rsidR="00FA7A61" w:rsidRDefault="00FA7A61">
            <w:pPr>
              <w:ind w:left="0" w:firstLine="0"/>
            </w:pPr>
            <w:r>
              <w:t>Nouveau roman : Sarraute</w:t>
            </w:r>
          </w:p>
        </w:tc>
      </w:tr>
      <w:tr w:rsidR="00FA7A61" w:rsidTr="00FA7A61">
        <w:tc>
          <w:tcPr>
            <w:tcW w:w="1430" w:type="dxa"/>
          </w:tcPr>
          <w:p w:rsidR="00FA7A61" w:rsidRPr="00FA7A61" w:rsidRDefault="00FA7A61">
            <w:pPr>
              <w:ind w:left="0" w:firstLine="0"/>
              <w:rPr>
                <w:b/>
              </w:rPr>
            </w:pPr>
            <w:r w:rsidRPr="00FA7A61">
              <w:rPr>
                <w:b/>
              </w:rPr>
              <w:t>Autres arts</w:t>
            </w:r>
          </w:p>
        </w:tc>
        <w:tc>
          <w:tcPr>
            <w:tcW w:w="2268" w:type="dxa"/>
          </w:tcPr>
          <w:p w:rsidR="00FA7A61" w:rsidRDefault="00FA7A61">
            <w:pPr>
              <w:ind w:left="0" w:firstLine="0"/>
            </w:pPr>
            <w:r>
              <w:t>Musique : invention de la polyphonie</w:t>
            </w:r>
          </w:p>
          <w:p w:rsidR="006025BA" w:rsidRDefault="006025BA">
            <w:pPr>
              <w:ind w:left="0" w:firstLine="0"/>
            </w:pPr>
          </w:p>
          <w:p w:rsidR="00FA7A61" w:rsidRDefault="00FA7A61">
            <w:pPr>
              <w:ind w:left="0" w:firstLine="0"/>
            </w:pPr>
            <w:r>
              <w:t xml:space="preserve">Peinture : De Vinci, </w:t>
            </w:r>
            <w:proofErr w:type="spellStart"/>
            <w:r>
              <w:t>Rafaël</w:t>
            </w:r>
            <w:proofErr w:type="spellEnd"/>
            <w:r>
              <w:t>, Michel Ange</w:t>
            </w:r>
          </w:p>
        </w:tc>
        <w:tc>
          <w:tcPr>
            <w:tcW w:w="2409" w:type="dxa"/>
          </w:tcPr>
          <w:p w:rsidR="00FA7A61" w:rsidRDefault="00FA7A61">
            <w:pPr>
              <w:ind w:left="0" w:firstLine="0"/>
            </w:pPr>
            <w:r>
              <w:t>Musique : Lulli, Monteverdi, Purcell</w:t>
            </w:r>
          </w:p>
          <w:p w:rsidR="006025BA" w:rsidRDefault="006025BA">
            <w:pPr>
              <w:ind w:left="0" w:firstLine="0"/>
            </w:pPr>
          </w:p>
          <w:p w:rsidR="00FA7A61" w:rsidRDefault="00FA7A61">
            <w:pPr>
              <w:ind w:left="0" w:firstLine="0"/>
            </w:pPr>
            <w:r>
              <w:t>Peinture : Rubens, Rembrandt, Poussin, Vermeer</w:t>
            </w:r>
          </w:p>
        </w:tc>
        <w:tc>
          <w:tcPr>
            <w:tcW w:w="2694" w:type="dxa"/>
          </w:tcPr>
          <w:p w:rsidR="00FA7A61" w:rsidRDefault="00FA7A61">
            <w:pPr>
              <w:ind w:left="0" w:firstLine="0"/>
            </w:pPr>
            <w:r>
              <w:t>Musique : Bach, Couperin, Mozart, Rameau, Vivaldi</w:t>
            </w:r>
          </w:p>
          <w:p w:rsidR="006025BA" w:rsidRDefault="006025BA">
            <w:pPr>
              <w:ind w:left="0" w:firstLine="0"/>
            </w:pPr>
          </w:p>
          <w:p w:rsidR="00FA7A61" w:rsidRDefault="00FA7A61">
            <w:pPr>
              <w:ind w:left="0" w:firstLine="0"/>
            </w:pPr>
            <w:r>
              <w:t>Peinture : Goya, Boucher, de la Tour, David</w:t>
            </w:r>
          </w:p>
        </w:tc>
        <w:tc>
          <w:tcPr>
            <w:tcW w:w="2551" w:type="dxa"/>
          </w:tcPr>
          <w:p w:rsidR="00FA7A61" w:rsidRDefault="00FA7A61">
            <w:pPr>
              <w:ind w:left="0" w:firstLine="0"/>
            </w:pPr>
            <w:r>
              <w:t>Musique : Chopin, Beethoven, Schubert, Wagner, Verdi, Dvorak</w:t>
            </w:r>
          </w:p>
          <w:p w:rsidR="00FA7A61" w:rsidRDefault="00FA7A61">
            <w:pPr>
              <w:ind w:left="0" w:firstLine="0"/>
            </w:pPr>
            <w:r>
              <w:t>Peinture : Delacroix, Monet, Manet, Renoir, Van Gogh, Renoir</w:t>
            </w:r>
          </w:p>
        </w:tc>
        <w:tc>
          <w:tcPr>
            <w:tcW w:w="2835" w:type="dxa"/>
          </w:tcPr>
          <w:p w:rsidR="00FA7A61" w:rsidRDefault="006025BA">
            <w:pPr>
              <w:ind w:left="0" w:firstLine="0"/>
            </w:pPr>
            <w:r>
              <w:t>Musique : Puccini, Ravel, Stravinski, Gershwin</w:t>
            </w:r>
          </w:p>
          <w:p w:rsidR="006025BA" w:rsidRDefault="006025BA">
            <w:pPr>
              <w:ind w:left="0" w:firstLine="0"/>
            </w:pPr>
            <w:r>
              <w:t>Peinture : Buffet, Dali (surréalisme), Magritte, Matisse, Modigliani, Picasso (cubisme), Warhol (</w:t>
            </w:r>
            <w:proofErr w:type="spellStart"/>
            <w:r>
              <w:t>Pop-Art</w:t>
            </w:r>
            <w:proofErr w:type="spellEnd"/>
            <w:r>
              <w:t>)</w:t>
            </w:r>
          </w:p>
        </w:tc>
      </w:tr>
    </w:tbl>
    <w:p w:rsidR="009452A3" w:rsidRDefault="009452A3"/>
    <w:sectPr w:rsidR="009452A3" w:rsidSect="009452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52A3"/>
    <w:rsid w:val="00034718"/>
    <w:rsid w:val="003F1DE8"/>
    <w:rsid w:val="005F178B"/>
    <w:rsid w:val="006025BA"/>
    <w:rsid w:val="006756A6"/>
    <w:rsid w:val="006F4248"/>
    <w:rsid w:val="008F2F7D"/>
    <w:rsid w:val="009452A3"/>
    <w:rsid w:val="00B56CF9"/>
    <w:rsid w:val="00D13A04"/>
    <w:rsid w:val="00F63299"/>
    <w:rsid w:val="00FA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38" w:hanging="2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5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Bleuenn</dc:creator>
  <cp:lastModifiedBy>Bleuenn</cp:lastModifiedBy>
  <cp:revision>6</cp:revision>
  <dcterms:created xsi:type="dcterms:W3CDTF">2016-11-09T16:05:00Z</dcterms:created>
  <dcterms:modified xsi:type="dcterms:W3CDTF">2016-11-09T16:43:00Z</dcterms:modified>
</cp:coreProperties>
</file>